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3735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3735E">
              <w:rPr>
                <w:rFonts w:ascii="Times New Roman" w:hAnsi="Times New Roman"/>
                <w:sz w:val="22"/>
              </w:rPr>
              <w:t>12219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03735E">
              <w:t>04.05</w:t>
            </w:r>
            <w:r w:rsidR="00CC6E44">
              <w:t>.20</w:t>
            </w:r>
            <w:r w:rsidR="009A39C2">
              <w:t>2</w:t>
            </w:r>
            <w:r w:rsidR="0003735E">
              <w:t>1</w:t>
            </w:r>
            <w:bookmarkStart w:id="0" w:name="_GoBack"/>
            <w:bookmarkEnd w:id="0"/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22813" w:rsidRDefault="00E22813" w:rsidP="00E22813">
      <w:pPr>
        <w:jc w:val="center"/>
        <w:rPr>
          <w:b/>
          <w:bCs/>
        </w:rPr>
      </w:pPr>
      <w:proofErr w:type="spellStart"/>
      <w:proofErr w:type="gramStart"/>
      <w:r w:rsidRPr="00D10E1B">
        <w:rPr>
          <w:rFonts w:ascii="Times New Roman" w:hAnsi="Times New Roman"/>
          <w:b/>
        </w:rPr>
        <w:t>privind</w:t>
      </w:r>
      <w:proofErr w:type="spellEnd"/>
      <w:proofErr w:type="gramEnd"/>
      <w:r w:rsidRPr="00D10E1B">
        <w:rPr>
          <w:rFonts w:ascii="Times New Roman" w:hAnsi="Times New Roman"/>
          <w:b/>
        </w:rPr>
        <w:t xml:space="preserve"> </w:t>
      </w:r>
      <w:proofErr w:type="spellStart"/>
      <w:r w:rsidRPr="00D10E1B">
        <w:rPr>
          <w:rFonts w:ascii="Times New Roman" w:hAnsi="Times New Roman"/>
          <w:b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b/>
          <w:bCs/>
        </w:rPr>
        <w:t>rectificării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suprafeței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imobilului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înscris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C. F.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. 5</w:t>
      </w:r>
      <w:r w:rsidR="0003735E">
        <w:rPr>
          <w:b/>
          <w:bCs/>
        </w:rPr>
        <w:t>3900</w:t>
      </w:r>
      <w:r>
        <w:rPr>
          <w:b/>
          <w:bCs/>
        </w:rPr>
        <w:t xml:space="preserve"> Dej</w:t>
      </w: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DF424B" w:rsidRPr="00F75760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22813" w:rsidRDefault="00FA5CEA" w:rsidP="00257996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spre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aprobare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rectificarea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suprafeței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terenului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înscris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în</w:t>
      </w:r>
      <w:proofErr w:type="spellEnd"/>
      <w:r w:rsidR="00E22813">
        <w:rPr>
          <w:rFonts w:ascii="Times New Roman" w:hAnsi="Times New Roman"/>
          <w:szCs w:val="24"/>
        </w:rPr>
        <w:t xml:space="preserve"> CF </w:t>
      </w:r>
      <w:proofErr w:type="spellStart"/>
      <w:r w:rsidR="00E22813">
        <w:rPr>
          <w:rFonts w:ascii="Times New Roman" w:hAnsi="Times New Roman"/>
          <w:szCs w:val="24"/>
        </w:rPr>
        <w:t>nr</w:t>
      </w:r>
      <w:proofErr w:type="spellEnd"/>
      <w:r w:rsidR="00E22813">
        <w:rPr>
          <w:rFonts w:ascii="Times New Roman" w:hAnsi="Times New Roman"/>
          <w:szCs w:val="24"/>
        </w:rPr>
        <w:t>. 5</w:t>
      </w:r>
      <w:r w:rsidR="0003735E">
        <w:rPr>
          <w:rFonts w:ascii="Times New Roman" w:hAnsi="Times New Roman"/>
          <w:szCs w:val="24"/>
        </w:rPr>
        <w:t>3900</w:t>
      </w:r>
      <w:r w:rsidR="00E22813">
        <w:rPr>
          <w:rFonts w:ascii="Times New Roman" w:hAnsi="Times New Roman"/>
          <w:szCs w:val="24"/>
        </w:rPr>
        <w:t xml:space="preserve"> Dej de la 247 </w:t>
      </w:r>
      <w:proofErr w:type="spellStart"/>
      <w:r w:rsidR="00E22813">
        <w:rPr>
          <w:rFonts w:ascii="Times New Roman" w:hAnsi="Times New Roman"/>
          <w:szCs w:val="24"/>
        </w:rPr>
        <w:t>mp</w:t>
      </w:r>
      <w:proofErr w:type="spellEnd"/>
      <w:r w:rsidR="00E22813">
        <w:rPr>
          <w:rFonts w:ascii="Times New Roman" w:hAnsi="Times New Roman"/>
          <w:szCs w:val="24"/>
        </w:rPr>
        <w:t xml:space="preserve"> la 2</w:t>
      </w:r>
      <w:r w:rsidR="0003735E">
        <w:rPr>
          <w:rFonts w:ascii="Times New Roman" w:hAnsi="Times New Roman"/>
          <w:szCs w:val="24"/>
        </w:rPr>
        <w:t>66</w:t>
      </w:r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mp</w:t>
      </w:r>
      <w:proofErr w:type="spellEnd"/>
      <w:r w:rsidR="00E22813">
        <w:rPr>
          <w:rFonts w:ascii="Times New Roman" w:hAnsi="Times New Roman"/>
          <w:szCs w:val="24"/>
        </w:rPr>
        <w:t xml:space="preserve">, conform </w:t>
      </w:r>
      <w:proofErr w:type="spellStart"/>
      <w:r w:rsidR="00E22813">
        <w:rPr>
          <w:rFonts w:ascii="Times New Roman" w:hAnsi="Times New Roman"/>
          <w:szCs w:val="24"/>
        </w:rPr>
        <w:t>documentaţiei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cadastrale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depusă</w:t>
      </w:r>
      <w:proofErr w:type="spellEnd"/>
      <w:r w:rsidR="00E22813">
        <w:rPr>
          <w:rFonts w:ascii="Times New Roman" w:hAnsi="Times New Roman"/>
          <w:szCs w:val="24"/>
        </w:rPr>
        <w:t xml:space="preserve"> de </w:t>
      </w:r>
      <w:proofErr w:type="spellStart"/>
      <w:r w:rsidR="00E22813">
        <w:rPr>
          <w:rFonts w:ascii="Times New Roman" w:hAnsi="Times New Roman"/>
          <w:szCs w:val="24"/>
        </w:rPr>
        <w:t>topograf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autorizat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Domșa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Stână</w:t>
      </w:r>
      <w:proofErr w:type="spellEnd"/>
      <w:r w:rsidR="00E22813">
        <w:rPr>
          <w:rFonts w:ascii="Times New Roman" w:hAnsi="Times New Roman"/>
          <w:szCs w:val="24"/>
        </w:rPr>
        <w:t xml:space="preserve"> Lucian </w:t>
      </w:r>
      <w:proofErr w:type="spellStart"/>
      <w:r w:rsidR="00E22813">
        <w:rPr>
          <w:rFonts w:ascii="Times New Roman" w:hAnsi="Times New Roman"/>
          <w:szCs w:val="24"/>
        </w:rPr>
        <w:t>Ovidiu</w:t>
      </w:r>
      <w:proofErr w:type="spellEnd"/>
      <w:r w:rsidR="00E22813">
        <w:rPr>
          <w:rFonts w:ascii="Times New Roman" w:hAnsi="Times New Roman"/>
          <w:szCs w:val="24"/>
        </w:rPr>
        <w:t xml:space="preserve">, </w:t>
      </w:r>
    </w:p>
    <w:p w:rsidR="00E22813" w:rsidRDefault="00E22813" w:rsidP="00257996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5</w:t>
      </w:r>
      <w:r w:rsidR="0003735E">
        <w:rPr>
          <w:sz w:val="24"/>
          <w:szCs w:val="24"/>
        </w:rPr>
        <w:t>3900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1407/1/1/</w:t>
      </w:r>
      <w:r w:rsidR="0003735E">
        <w:rPr>
          <w:sz w:val="24"/>
          <w:szCs w:val="24"/>
        </w:rPr>
        <w:t>4</w:t>
      </w:r>
      <w:r>
        <w:rPr>
          <w:sz w:val="24"/>
          <w:szCs w:val="24"/>
        </w:rPr>
        <w:t>, 1408/1/</w:t>
      </w:r>
      <w:r w:rsidR="0003735E">
        <w:rPr>
          <w:sz w:val="24"/>
          <w:szCs w:val="24"/>
        </w:rPr>
        <w:t>4, 1409/1/4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57996" w:rsidRPr="006752D8" w:rsidRDefault="00257996" w:rsidP="00257996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Terenul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. Dej, str. </w:t>
      </w:r>
      <w:proofErr w:type="spellStart"/>
      <w:r>
        <w:rPr>
          <w:sz w:val="24"/>
          <w:szCs w:val="24"/>
        </w:rPr>
        <w:t>Pepineriei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24 </w:t>
      </w:r>
      <w:r w:rsidR="0003735E">
        <w:rPr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concesiune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41/01.08.1999,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8</w:t>
      </w:r>
      <w:r w:rsidR="0003735E">
        <w:rPr>
          <w:sz w:val="24"/>
          <w:szCs w:val="24"/>
        </w:rPr>
        <w:t>914</w:t>
      </w:r>
      <w:r>
        <w:rPr>
          <w:sz w:val="24"/>
          <w:szCs w:val="24"/>
        </w:rPr>
        <w:t>/06.03.2003</w:t>
      </w:r>
      <w:r w:rsidR="00D9452D">
        <w:rPr>
          <w:sz w:val="24"/>
          <w:szCs w:val="24"/>
        </w:rPr>
        <w:t xml:space="preserve">, </w:t>
      </w:r>
      <w:proofErr w:type="gramStart"/>
      <w:r w:rsidR="00D9452D">
        <w:rPr>
          <w:sz w:val="24"/>
          <w:szCs w:val="24"/>
        </w:rPr>
        <w:t>a</w:t>
      </w:r>
      <w:proofErr w:type="gram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Actului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aditional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nr</w:t>
      </w:r>
      <w:proofErr w:type="spellEnd"/>
      <w:r w:rsidR="00D9452D">
        <w:rPr>
          <w:sz w:val="24"/>
          <w:szCs w:val="24"/>
        </w:rPr>
        <w:t xml:space="preserve">. </w:t>
      </w:r>
      <w:r w:rsidR="0003735E">
        <w:rPr>
          <w:sz w:val="24"/>
          <w:szCs w:val="24"/>
        </w:rPr>
        <w:t>18530/13</w:t>
      </w:r>
      <w:r w:rsidR="00D9452D">
        <w:rPr>
          <w:sz w:val="24"/>
          <w:szCs w:val="24"/>
        </w:rPr>
        <w:t>.1</w:t>
      </w:r>
      <w:r w:rsidR="0003735E">
        <w:rPr>
          <w:sz w:val="24"/>
          <w:szCs w:val="24"/>
        </w:rPr>
        <w:t>2</w:t>
      </w:r>
      <w:r w:rsidR="00D9452D">
        <w:rPr>
          <w:sz w:val="24"/>
          <w:szCs w:val="24"/>
        </w:rPr>
        <w:t>.201</w:t>
      </w:r>
      <w:r w:rsidR="0003735E">
        <w:rPr>
          <w:sz w:val="24"/>
          <w:szCs w:val="24"/>
        </w:rPr>
        <w:t>6</w:t>
      </w:r>
      <w:proofErr w:type="gramStart"/>
      <w:r w:rsidR="00D945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03735E">
        <w:rPr>
          <w:sz w:val="24"/>
          <w:szCs w:val="24"/>
        </w:rPr>
        <w:t>ical</w:t>
      </w:r>
      <w:proofErr w:type="spellEnd"/>
      <w:r w:rsidR="0003735E">
        <w:rPr>
          <w:sz w:val="24"/>
          <w:szCs w:val="24"/>
        </w:rPr>
        <w:t xml:space="preserve"> Adrian-</w:t>
      </w:r>
      <w:proofErr w:type="spellStart"/>
      <w:r w:rsidR="0003735E">
        <w:rPr>
          <w:sz w:val="24"/>
          <w:szCs w:val="24"/>
        </w:rPr>
        <w:t>Aurel</w:t>
      </w:r>
      <w:proofErr w:type="spellEnd"/>
      <w:r>
        <w:rPr>
          <w:sz w:val="24"/>
          <w:szCs w:val="24"/>
        </w:rPr>
        <w:t>.</w:t>
      </w:r>
    </w:p>
    <w:p w:rsidR="00E22813" w:rsidRDefault="00E22813" w:rsidP="00257996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E22813" w:rsidRPr="00EB58D7" w:rsidRDefault="00E22813" w:rsidP="00257996">
      <w:pPr>
        <w:pStyle w:val="Corp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5</w:t>
      </w:r>
      <w:r w:rsidR="0003735E">
        <w:rPr>
          <w:sz w:val="24"/>
          <w:szCs w:val="24"/>
        </w:rPr>
        <w:t>3900</w:t>
      </w:r>
      <w:r>
        <w:rPr>
          <w:sz w:val="24"/>
          <w:szCs w:val="24"/>
        </w:rPr>
        <w:t xml:space="preserve"> Dej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1407/1/1/</w:t>
      </w:r>
      <w:r w:rsidR="0003735E">
        <w:rPr>
          <w:sz w:val="24"/>
          <w:szCs w:val="24"/>
        </w:rPr>
        <w:t>4</w:t>
      </w:r>
      <w:r>
        <w:rPr>
          <w:sz w:val="24"/>
          <w:szCs w:val="24"/>
        </w:rPr>
        <w:t>, 1408/1/</w:t>
      </w:r>
      <w:r w:rsidR="0003735E">
        <w:rPr>
          <w:sz w:val="24"/>
          <w:szCs w:val="24"/>
        </w:rPr>
        <w:t>4</w:t>
      </w:r>
      <w:r>
        <w:rPr>
          <w:sz w:val="24"/>
          <w:szCs w:val="24"/>
        </w:rPr>
        <w:t>, 1409/1/</w:t>
      </w:r>
      <w:proofErr w:type="gramStart"/>
      <w:r w:rsidR="0003735E">
        <w:rPr>
          <w:sz w:val="24"/>
          <w:szCs w:val="24"/>
        </w:rPr>
        <w:t>4</w:t>
      </w:r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la 247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2</w:t>
      </w:r>
      <w:r w:rsidR="0003735E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>.</w:t>
      </w:r>
    </w:p>
    <w:p w:rsidR="009A39C2" w:rsidRDefault="009A39C2" w:rsidP="00257996">
      <w:pPr>
        <w:ind w:firstLine="720"/>
        <w:jc w:val="both"/>
        <w:rPr>
          <w:rFonts w:ascii="Times New Roman" w:hAnsi="Times New Roman"/>
          <w:szCs w:val="24"/>
        </w:rPr>
      </w:pPr>
    </w:p>
    <w:p w:rsidR="00D9452D" w:rsidRDefault="00D9452D">
      <w:pPr>
        <w:jc w:val="both"/>
        <w:rPr>
          <w:rFonts w:ascii="Times New Roman" w:hAnsi="Times New Roman"/>
          <w:szCs w:val="24"/>
        </w:rPr>
      </w:pPr>
    </w:p>
    <w:p w:rsidR="0062675B" w:rsidRPr="00F75760" w:rsidRDefault="00D61B52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 w:rsidR="009A39C2">
        <w:rPr>
          <w:rFonts w:ascii="Times New Roman" w:hAnsi="Times New Roman"/>
          <w:sz w:val="24"/>
          <w:szCs w:val="24"/>
          <w:lang w:eastAsia="ro-RO"/>
        </w:rPr>
        <w:t xml:space="preserve">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9A39C2" w:rsidRDefault="009A39C2" w:rsidP="00170C0E">
      <w:pPr>
        <w:rPr>
          <w:lang w:val="en-GB"/>
        </w:rPr>
      </w:pPr>
    </w:p>
    <w:p w:rsidR="009A39C2" w:rsidRPr="001141AF" w:rsidRDefault="009A39C2" w:rsidP="009A39C2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9A39C2" w:rsidRPr="007627FB" w:rsidRDefault="009A39C2" w:rsidP="009A39C2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3735E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1748D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507A7"/>
    <w:rsid w:val="00B52CA4"/>
    <w:rsid w:val="00B72493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2021-05-04T10:23:00Z</cp:lastPrinted>
  <dcterms:created xsi:type="dcterms:W3CDTF">2021-05-04T10:15:00Z</dcterms:created>
  <dcterms:modified xsi:type="dcterms:W3CDTF">2021-05-04T10:28:00Z</dcterms:modified>
</cp:coreProperties>
</file>